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158" w:rightChars="-75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东营经济技术开发区东凯实验学校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2021级新生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入学健康承诺书</w:t>
      </w:r>
    </w:p>
    <w:tbl>
      <w:tblPr>
        <w:tblStyle w:val="4"/>
        <w:tblW w:w="50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423"/>
        <w:gridCol w:w="1604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9" w:hRule="atLeast"/>
          <w:jc w:val="center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明</w:t>
            </w:r>
          </w:p>
        </w:tc>
        <w:tc>
          <w:tcPr>
            <w:tcW w:w="39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ind w:firstLine="280" w:firstLineChars="100"/>
              <w:rPr>
                <w:rFonts w:ascii="仿宋_GB2312" w:hAnsi="Times New Roman" w:eastAsia="宋体" w:cs="Times New Roman"/>
                <w:sz w:val="28"/>
                <w:szCs w:val="28"/>
              </w:rPr>
            </w:pPr>
            <w:r>
              <w:rPr>
                <w:rFonts w:ascii="仿宋_GB2312" w:hAnsi="仿宋_GB2312" w:eastAsia="宋体" w:cs="Times New Roman"/>
                <w:sz w:val="28"/>
                <w:szCs w:val="28"/>
              </w:rPr>
              <w:t>1.</w:t>
            </w:r>
            <w:r>
              <w:rPr>
                <w:rFonts w:ascii="仿宋_GB2312" w:hAnsi="Times New Roman" w:eastAsia="宋体" w:cs="Times New Roman"/>
                <w:sz w:val="28"/>
                <w:szCs w:val="28"/>
              </w:rPr>
              <w:t>开学前14天内，是否接触新冠肺炎确诊病例、疑似病例、无症状感染者？</w:t>
            </w:r>
          </w:p>
          <w:p>
            <w:pPr>
              <w:snapToGrid w:val="0"/>
              <w:spacing w:line="400" w:lineRule="exact"/>
              <w:ind w:firstLine="280" w:firstLineChars="100"/>
              <w:rPr>
                <w:rFonts w:ascii="仿宋_GB2312" w:hAnsi="Times New Roman" w:eastAsia="宋体" w:cs="Times New Roman"/>
                <w:sz w:val="28"/>
                <w:szCs w:val="28"/>
              </w:rPr>
            </w:pPr>
            <w:r>
              <w:rPr>
                <w:rFonts w:ascii="Wingdings 2" w:hAnsi="Wingdings 2" w:eastAsia="宋体" w:cs="Times New Roman"/>
                <w:sz w:val="28"/>
                <w:szCs w:val="28"/>
              </w:rPr>
              <w:t></w:t>
            </w:r>
            <w:r>
              <w:rPr>
                <w:rFonts w:ascii="仿宋_GB2312" w:hAnsi="Times New Roman" w:eastAsia="宋体" w:cs="Times New Roman"/>
                <w:sz w:val="28"/>
                <w:szCs w:val="28"/>
              </w:rPr>
              <w:t xml:space="preserve">是     </w:t>
            </w:r>
            <w:r>
              <w:rPr>
                <w:rFonts w:ascii="Wingdings 2" w:hAnsi="Wingdings 2" w:eastAsia="宋体" w:cs="Times New Roman"/>
                <w:sz w:val="28"/>
                <w:szCs w:val="28"/>
              </w:rPr>
              <w:t></w:t>
            </w:r>
            <w:r>
              <w:rPr>
                <w:rFonts w:ascii="仿宋_GB2312" w:hAnsi="Times New Roman" w:eastAsia="宋体" w:cs="Times New Roman"/>
                <w:sz w:val="28"/>
                <w:szCs w:val="28"/>
              </w:rPr>
              <w:t>否</w:t>
            </w:r>
          </w:p>
          <w:p>
            <w:pPr>
              <w:snapToGrid w:val="0"/>
              <w:spacing w:line="400" w:lineRule="exact"/>
              <w:ind w:firstLine="280" w:firstLineChars="100"/>
              <w:rPr>
                <w:rFonts w:ascii="仿宋_GB2312" w:hAnsi="Times New Roman" w:eastAsia="宋体" w:cs="Times New Roman"/>
                <w:sz w:val="28"/>
                <w:szCs w:val="28"/>
              </w:rPr>
            </w:pPr>
            <w:r>
              <w:rPr>
                <w:rFonts w:ascii="仿宋_GB2312" w:hAnsi="仿宋_GB2312" w:eastAsia="宋体" w:cs="Times New Roman"/>
                <w:sz w:val="28"/>
                <w:szCs w:val="28"/>
              </w:rPr>
              <w:t>2.</w:t>
            </w:r>
            <w:r>
              <w:rPr>
                <w:rFonts w:ascii="仿宋_GB2312" w:hAnsi="Times New Roman" w:eastAsia="宋体" w:cs="Times New Roman"/>
                <w:sz w:val="28"/>
                <w:szCs w:val="28"/>
              </w:rPr>
              <w:t>开学前14天内，是否出现发热、干咳、乏力、鼻塞、流涕、咽痛、腹泻等症状？</w:t>
            </w:r>
          </w:p>
          <w:p>
            <w:pPr>
              <w:snapToGrid w:val="0"/>
              <w:spacing w:line="400" w:lineRule="exact"/>
              <w:ind w:firstLine="280" w:firstLineChars="100"/>
              <w:rPr>
                <w:rFonts w:ascii="仿宋_GB2312" w:hAnsi="Times New Roman" w:eastAsia="宋体" w:cs="Times New Roman"/>
                <w:sz w:val="28"/>
                <w:szCs w:val="28"/>
              </w:rPr>
            </w:pPr>
            <w:r>
              <w:rPr>
                <w:rFonts w:ascii="Wingdings 2" w:hAnsi="Wingdings 2" w:eastAsia="宋体" w:cs="Times New Roman"/>
                <w:sz w:val="28"/>
                <w:szCs w:val="28"/>
              </w:rPr>
              <w:t></w:t>
            </w:r>
            <w:r>
              <w:rPr>
                <w:rFonts w:ascii="仿宋_GB2312" w:hAnsi="Times New Roman" w:eastAsia="宋体" w:cs="Times New Roman"/>
                <w:sz w:val="28"/>
                <w:szCs w:val="28"/>
              </w:rPr>
              <w:t xml:space="preserve">是     </w:t>
            </w:r>
            <w:r>
              <w:rPr>
                <w:rFonts w:ascii="Wingdings 2" w:hAnsi="Wingdings 2" w:eastAsia="宋体" w:cs="Times New Roman"/>
                <w:sz w:val="28"/>
                <w:szCs w:val="28"/>
              </w:rPr>
              <w:t></w:t>
            </w:r>
            <w:r>
              <w:rPr>
                <w:rFonts w:ascii="仿宋_GB2312" w:hAnsi="Times New Roman" w:eastAsia="宋体" w:cs="Times New Roman"/>
                <w:sz w:val="28"/>
                <w:szCs w:val="28"/>
              </w:rPr>
              <w:t>否</w:t>
            </w:r>
          </w:p>
          <w:p>
            <w:pPr>
              <w:snapToGrid w:val="0"/>
              <w:spacing w:line="400" w:lineRule="exact"/>
              <w:ind w:firstLine="280" w:firstLineChars="100"/>
              <w:rPr>
                <w:rFonts w:ascii="仿宋_GB2312" w:hAnsi="Times New Roman" w:eastAsia="宋体" w:cs="Times New Roman"/>
                <w:sz w:val="28"/>
                <w:szCs w:val="28"/>
              </w:rPr>
            </w:pPr>
            <w:r>
              <w:rPr>
                <w:rFonts w:ascii="仿宋_GB2312" w:hAnsi="仿宋_GB2312" w:eastAsia="宋体" w:cs="Times New Roman"/>
                <w:sz w:val="28"/>
                <w:szCs w:val="28"/>
              </w:rPr>
              <w:t>3.</w:t>
            </w:r>
            <w:r>
              <w:rPr>
                <w:rFonts w:ascii="仿宋_GB2312" w:hAnsi="Times New Roman" w:eastAsia="宋体" w:cs="Times New Roman"/>
                <w:sz w:val="28"/>
                <w:szCs w:val="28"/>
              </w:rPr>
              <w:t>开学前14天内，是否从中高风险区、疫情重点地区返回？</w:t>
            </w:r>
          </w:p>
          <w:p>
            <w:pPr>
              <w:snapToGrid w:val="0"/>
              <w:spacing w:line="400" w:lineRule="exact"/>
              <w:ind w:firstLine="280" w:firstLineChars="100"/>
              <w:rPr>
                <w:rFonts w:ascii="仿宋_GB2312" w:hAnsi="Times New Roman" w:eastAsia="宋体" w:cs="Times New Roman"/>
                <w:sz w:val="28"/>
                <w:szCs w:val="28"/>
              </w:rPr>
            </w:pPr>
            <w:r>
              <w:rPr>
                <w:rFonts w:ascii="Wingdings 2" w:hAnsi="Wingdings 2" w:eastAsia="宋体" w:cs="Times New Roman"/>
                <w:sz w:val="28"/>
                <w:szCs w:val="28"/>
              </w:rPr>
              <w:t></w:t>
            </w:r>
            <w:r>
              <w:rPr>
                <w:rFonts w:ascii="仿宋_GB2312" w:hAnsi="Times New Roman" w:eastAsia="宋体" w:cs="Times New Roman"/>
                <w:sz w:val="28"/>
                <w:szCs w:val="28"/>
              </w:rPr>
              <w:t xml:space="preserve">是     </w:t>
            </w:r>
            <w:r>
              <w:rPr>
                <w:rFonts w:ascii="Wingdings 2" w:hAnsi="Wingdings 2" w:eastAsia="宋体" w:cs="Times New Roman"/>
                <w:sz w:val="28"/>
                <w:szCs w:val="28"/>
              </w:rPr>
              <w:t></w:t>
            </w:r>
            <w:r>
              <w:rPr>
                <w:rFonts w:ascii="仿宋_GB2312" w:hAnsi="Times New Roman" w:eastAsia="宋体" w:cs="Times New Roman"/>
                <w:sz w:val="28"/>
                <w:szCs w:val="28"/>
              </w:rPr>
              <w:t>否</w:t>
            </w:r>
          </w:p>
          <w:p>
            <w:pPr>
              <w:snapToGrid w:val="0"/>
              <w:spacing w:line="400" w:lineRule="exact"/>
              <w:ind w:firstLine="280" w:firstLineChars="100"/>
              <w:rPr>
                <w:rFonts w:ascii="仿宋_GB2312" w:hAnsi="Times New Roman" w:eastAsia="宋体" w:cs="Times New Roman"/>
                <w:sz w:val="28"/>
                <w:szCs w:val="28"/>
              </w:rPr>
            </w:pPr>
            <w:r>
              <w:rPr>
                <w:rFonts w:ascii="仿宋_GB2312" w:hAnsi="仿宋_GB2312" w:eastAsia="宋体" w:cs="Times New Roman"/>
                <w:sz w:val="28"/>
                <w:szCs w:val="28"/>
              </w:rPr>
              <w:t>4.</w:t>
            </w:r>
            <w:r>
              <w:rPr>
                <w:rFonts w:ascii="仿宋_GB2312" w:hAnsi="Times New Roman" w:eastAsia="宋体" w:cs="Times New Roman"/>
                <w:sz w:val="28"/>
                <w:szCs w:val="28"/>
              </w:rPr>
              <w:t>开学前14天内，本人或家庭成员是否有疫情重点地区、境外、国内中高风险地区等地旅行史和接触史？</w:t>
            </w:r>
          </w:p>
          <w:p>
            <w:pPr>
              <w:snapToGrid w:val="0"/>
              <w:spacing w:line="400" w:lineRule="exact"/>
              <w:ind w:firstLine="280" w:firstLineChars="100"/>
              <w:rPr>
                <w:rFonts w:ascii="仿宋_GB2312" w:hAnsi="Times New Roman" w:eastAsia="宋体" w:cs="Times New Roman"/>
                <w:sz w:val="28"/>
                <w:szCs w:val="28"/>
              </w:rPr>
            </w:pPr>
            <w:r>
              <w:rPr>
                <w:rFonts w:ascii="Wingdings 2" w:hAnsi="Wingdings 2" w:eastAsia="宋体" w:cs="Times New Roman"/>
                <w:sz w:val="28"/>
                <w:szCs w:val="28"/>
              </w:rPr>
              <w:t></w:t>
            </w:r>
            <w:r>
              <w:rPr>
                <w:rFonts w:ascii="仿宋_GB2312" w:hAnsi="Times New Roman" w:eastAsia="宋体" w:cs="Times New Roman"/>
                <w:sz w:val="28"/>
                <w:szCs w:val="28"/>
              </w:rPr>
              <w:t xml:space="preserve">是     </w:t>
            </w:r>
            <w:r>
              <w:rPr>
                <w:rFonts w:ascii="Wingdings 2" w:hAnsi="Wingdings 2" w:eastAsia="宋体" w:cs="Times New Roman"/>
                <w:sz w:val="28"/>
                <w:szCs w:val="28"/>
              </w:rPr>
              <w:t></w:t>
            </w:r>
            <w:r>
              <w:rPr>
                <w:rFonts w:ascii="仿宋_GB2312" w:hAnsi="Times New Roman" w:eastAsia="宋体" w:cs="Times New Roman"/>
                <w:sz w:val="28"/>
                <w:szCs w:val="28"/>
              </w:rPr>
              <w:t>否</w:t>
            </w:r>
          </w:p>
          <w:p>
            <w:pPr>
              <w:snapToGrid w:val="0"/>
              <w:spacing w:line="400" w:lineRule="exact"/>
              <w:ind w:firstLine="280" w:firstLineChars="100"/>
              <w:rPr>
                <w:rFonts w:ascii="仿宋_GB2312" w:hAnsi="Times New Roman" w:eastAsia="宋体" w:cs="Times New Roman"/>
                <w:sz w:val="28"/>
                <w:szCs w:val="28"/>
              </w:rPr>
            </w:pPr>
            <w:r>
              <w:rPr>
                <w:rFonts w:ascii="仿宋_GB2312" w:hAnsi="仿宋_GB2312" w:eastAsia="宋体" w:cs="Times New Roman"/>
                <w:sz w:val="28"/>
                <w:szCs w:val="28"/>
              </w:rPr>
              <w:t>5.</w:t>
            </w:r>
            <w:r>
              <w:rPr>
                <w:rFonts w:ascii="仿宋_GB2312" w:hAnsi="Times New Roman" w:eastAsia="宋体" w:cs="Times New Roman"/>
                <w:sz w:val="28"/>
                <w:szCs w:val="28"/>
              </w:rPr>
              <w:t>开学前14天内，所在社区（村居）是否有确诊病例、疑似病例 ？</w:t>
            </w:r>
          </w:p>
          <w:p>
            <w:pPr>
              <w:snapToGrid w:val="0"/>
              <w:spacing w:line="400" w:lineRule="exact"/>
              <w:ind w:firstLine="280" w:firstLineChars="100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Wingdings 2" w:hAnsi="Wingdings 2" w:eastAsia="宋体" w:cs="Times New Roman"/>
                <w:sz w:val="28"/>
                <w:szCs w:val="28"/>
              </w:rPr>
              <w:t></w:t>
            </w:r>
            <w:r>
              <w:rPr>
                <w:rFonts w:ascii="仿宋_GB2312" w:hAnsi="Times New Roman" w:eastAsia="宋体" w:cs="Times New Roman"/>
                <w:sz w:val="28"/>
                <w:szCs w:val="28"/>
              </w:rPr>
              <w:t xml:space="preserve">是     </w:t>
            </w:r>
            <w:r>
              <w:rPr>
                <w:rFonts w:ascii="Wingdings 2" w:hAnsi="Wingdings 2" w:eastAsia="宋体" w:cs="Times New Roman"/>
                <w:sz w:val="28"/>
                <w:szCs w:val="28"/>
              </w:rPr>
              <w:t></w:t>
            </w:r>
            <w:r>
              <w:rPr>
                <w:rFonts w:ascii="仿宋_GB2312" w:hAnsi="Times New Roman" w:eastAsia="宋体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学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诺</w:t>
            </w:r>
          </w:p>
        </w:tc>
        <w:tc>
          <w:tcPr>
            <w:tcW w:w="39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  <w:t>本人郑重承诺：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华文行楷" w:hAnsi="Times New Roman" w:eastAsia="华文行楷" w:cs="Times New Roman"/>
                <w:kern w:val="0"/>
                <w:sz w:val="28"/>
                <w:szCs w:val="28"/>
              </w:rPr>
            </w:pPr>
            <w:r>
              <w:rPr>
                <w:rFonts w:hint="eastAsia" w:ascii="华文行楷" w:hAnsi="Times New Roman" w:eastAsia="华文行楷" w:cs="Times New Roman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2800" w:firstLineChars="1000"/>
              <w:jc w:val="left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jc w:val="left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  <w:t xml:space="preserve">学生签名：        </w:t>
            </w:r>
          </w:p>
          <w:p>
            <w:pPr>
              <w:spacing w:line="400" w:lineRule="exact"/>
              <w:ind w:firstLine="2800" w:firstLineChars="1000"/>
              <w:jc w:val="left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  <w:t>日    期：202</w:t>
            </w:r>
            <w: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监护人</w:t>
            </w:r>
          </w:p>
          <w:p>
            <w:pPr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39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ind w:firstLine="560" w:firstLineChars="200"/>
              <w:rPr>
                <w:rFonts w:hint="eastAsia" w:ascii="华文行楷" w:hAnsi="Times New Roman" w:eastAsia="华文行楷" w:cs="Times New Roman"/>
                <w:kern w:val="0"/>
                <w:sz w:val="28"/>
                <w:szCs w:val="28"/>
              </w:rPr>
            </w:pPr>
            <w:r>
              <w:rPr>
                <w:rFonts w:hint="eastAsia" w:ascii="华文行楷" w:hAnsi="Times New Roman" w:eastAsia="华文行楷" w:cs="Times New Roman"/>
                <w:kern w:val="0"/>
                <w:sz w:val="28"/>
                <w:szCs w:val="28"/>
              </w:rPr>
              <w:t>以上情况属实。如因隐瞒或虚假填报引起不良后果，本人愿承担相应的法律责任。</w:t>
            </w:r>
          </w:p>
          <w:p>
            <w:pPr>
              <w:spacing w:line="400" w:lineRule="exact"/>
              <w:ind w:firstLine="2660" w:firstLineChars="950"/>
              <w:jc w:val="left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2660" w:firstLineChars="950"/>
              <w:jc w:val="left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  <w:t xml:space="preserve">学生监护人签名：        </w:t>
            </w:r>
          </w:p>
          <w:p>
            <w:pPr>
              <w:snapToGrid w:val="0"/>
              <w:spacing w:line="400" w:lineRule="exact"/>
              <w:ind w:firstLine="2660" w:firstLineChars="950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  <w:t>日     期：202</w:t>
            </w:r>
            <w: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  <w:t>年  月   日</w:t>
            </w:r>
          </w:p>
        </w:tc>
      </w:tr>
    </w:tbl>
    <w:p>
      <w:pPr>
        <w:spacing w:line="420" w:lineRule="exact"/>
        <w:ind w:left="480" w:hanging="480" w:hangingChars="200"/>
        <w:rPr>
          <w:rFonts w:hint="eastAsia" w:eastAsiaTheme="minorEastAsia"/>
          <w:lang w:eastAsia="zh-CN"/>
        </w:rPr>
      </w:pPr>
      <w:r>
        <w:rPr>
          <w:rFonts w:ascii="仿宋_GB2312" w:hAnsi="仿宋_GB2312" w:eastAsia="宋体" w:cs="Times New Roman"/>
          <w:sz w:val="24"/>
          <w:szCs w:val="24"/>
        </w:rPr>
        <w:t>注：健康申明中1-5项为“是”的，须提供考前7日内有效核酸检测结果。</w:t>
      </w:r>
      <w:bookmarkStart w:id="0" w:name="_GoBack"/>
      <w:bookmarkEnd w:id="0"/>
    </w:p>
    <w:sectPr>
      <w:pgSz w:w="11906" w:h="16838"/>
      <w:pgMar w:top="18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72371"/>
    <w:rsid w:val="18A613D4"/>
    <w:rsid w:val="2E872371"/>
    <w:rsid w:val="56A0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2021-08-11T02:42:00Z</dcterms:created>
  <dc:creator>武穆33-庆国</dc:creator>
  <cp:lastModifiedBy>悄悄</cp:lastModifiedBy>
  <dcterms:modified xsi:type="dcterms:W3CDTF">2021-08-14T04:11:16Z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170DFFACBF5C4183A34554A3C5BE1BD9</vt:lpwstr>
  </property>
</Properties>
</file>